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F4973" w14:textId="5908E461" w:rsidR="00893373" w:rsidRDefault="00893373" w:rsidP="00AA58D4">
      <w:pPr>
        <w:pStyle w:val="escritura1"/>
        <w:widowControl w:val="0"/>
        <w:ind w:left="0"/>
        <w:rPr>
          <w:rFonts w:ascii="Verdana" w:hAnsi="Verdana"/>
          <w:sz w:val="20"/>
        </w:rPr>
      </w:pPr>
      <w:bookmarkStart w:id="0" w:name="_Hlk479759859"/>
      <w:bookmarkEnd w:id="0"/>
    </w:p>
    <w:p w14:paraId="02A2E3B0" w14:textId="77777777" w:rsidR="0039142F" w:rsidRDefault="007D547C" w:rsidP="007D547C">
      <w:pPr>
        <w:pStyle w:val="escritura1"/>
        <w:widowControl w:val="0"/>
        <w:ind w:left="0"/>
        <w:rPr>
          <w:rFonts w:ascii="Verdana" w:hAnsi="Verdana"/>
          <w:sz w:val="20"/>
        </w:rPr>
      </w:pPr>
      <w:r w:rsidRPr="007D547C">
        <w:rPr>
          <w:rFonts w:ascii="Verdana" w:hAnsi="Verdana"/>
          <w:b/>
          <w:sz w:val="20"/>
        </w:rPr>
        <w:t>Grupo SANED</w:t>
      </w:r>
      <w:r w:rsidRPr="007D547C">
        <w:rPr>
          <w:rFonts w:ascii="Verdana" w:hAnsi="Verdana"/>
          <w:sz w:val="20"/>
        </w:rPr>
        <w:t> cuenta con una trayectoria de más de 35 años dando respuesta a las necesidades de promoción de la industria farmacéutica, desarrollando proyectos para sus distintos departamentos de</w:t>
      </w:r>
      <w:r w:rsidR="003E4EAA">
        <w:rPr>
          <w:rFonts w:ascii="Verdana" w:hAnsi="Verdana"/>
          <w:sz w:val="20"/>
        </w:rPr>
        <w:t>ntro de nuestro alcance:</w:t>
      </w:r>
      <w:r w:rsidRPr="007D547C">
        <w:rPr>
          <w:rFonts w:ascii="Verdana" w:hAnsi="Verdana"/>
          <w:sz w:val="20"/>
        </w:rPr>
        <w:t xml:space="preserve"> </w:t>
      </w:r>
      <w:bookmarkStart w:id="1" w:name="_Hlk480184370"/>
    </w:p>
    <w:p w14:paraId="49FC6D43" w14:textId="77777777" w:rsidR="0039142F" w:rsidRPr="0039142F" w:rsidRDefault="007D547C" w:rsidP="0039142F">
      <w:pPr>
        <w:pStyle w:val="escritura1"/>
        <w:widowControl w:val="0"/>
        <w:numPr>
          <w:ilvl w:val="0"/>
          <w:numId w:val="4"/>
        </w:numPr>
        <w:rPr>
          <w:rFonts w:ascii="Verdana" w:hAnsi="Verdana"/>
          <w:sz w:val="20"/>
        </w:rPr>
      </w:pPr>
      <w:r w:rsidRPr="007D547C">
        <w:rPr>
          <w:rFonts w:ascii="Verdana" w:hAnsi="Verdana"/>
          <w:b/>
          <w:sz w:val="20"/>
        </w:rPr>
        <w:t xml:space="preserve">Edición de publicaciones, documentación y estudios científicos en el ámbito sanitario. </w:t>
      </w:r>
    </w:p>
    <w:p w14:paraId="1CD9170D" w14:textId="77777777" w:rsidR="0039142F" w:rsidRPr="0039142F" w:rsidRDefault="007D547C" w:rsidP="0039142F">
      <w:pPr>
        <w:pStyle w:val="escritura1"/>
        <w:widowControl w:val="0"/>
        <w:numPr>
          <w:ilvl w:val="0"/>
          <w:numId w:val="4"/>
        </w:numPr>
        <w:rPr>
          <w:rFonts w:ascii="Verdana" w:hAnsi="Verdana"/>
          <w:sz w:val="20"/>
        </w:rPr>
      </w:pPr>
      <w:r w:rsidRPr="007D547C">
        <w:rPr>
          <w:rFonts w:ascii="Verdana" w:hAnsi="Verdana"/>
          <w:b/>
          <w:sz w:val="20"/>
        </w:rPr>
        <w:t xml:space="preserve">Comunicación, información y formación impresa, online y presencial para profesionales sanitarios. </w:t>
      </w:r>
    </w:p>
    <w:p w14:paraId="7E0A9B38" w14:textId="35332844" w:rsidR="007D547C" w:rsidRPr="007D547C" w:rsidRDefault="007D547C" w:rsidP="0039142F">
      <w:pPr>
        <w:pStyle w:val="escritura1"/>
        <w:widowControl w:val="0"/>
        <w:numPr>
          <w:ilvl w:val="0"/>
          <w:numId w:val="4"/>
        </w:numPr>
        <w:rPr>
          <w:rFonts w:ascii="Verdana" w:hAnsi="Verdana"/>
          <w:sz w:val="20"/>
        </w:rPr>
      </w:pPr>
      <w:r w:rsidRPr="007D547C">
        <w:rPr>
          <w:rFonts w:ascii="Verdana" w:hAnsi="Verdana"/>
          <w:b/>
          <w:sz w:val="20"/>
        </w:rPr>
        <w:t>Actividad de consultoría y asesoramiento para la industria médica y farmacéutica</w:t>
      </w:r>
      <w:bookmarkEnd w:id="1"/>
      <w:r w:rsidRPr="007D547C">
        <w:rPr>
          <w:rFonts w:ascii="Verdana" w:hAnsi="Verdana"/>
          <w:sz w:val="20"/>
        </w:rPr>
        <w:t>.</w:t>
      </w:r>
    </w:p>
    <w:p w14:paraId="14CE6B2E" w14:textId="4243CF45" w:rsidR="007D547C" w:rsidRDefault="007D547C" w:rsidP="007D547C">
      <w:pPr>
        <w:pStyle w:val="escritura1"/>
        <w:widowControl w:val="0"/>
        <w:ind w:left="0"/>
        <w:rPr>
          <w:rFonts w:ascii="Verdana" w:hAnsi="Verdana"/>
          <w:sz w:val="20"/>
        </w:rPr>
      </w:pPr>
      <w:r w:rsidRPr="007D547C">
        <w:rPr>
          <w:rFonts w:ascii="Verdana" w:hAnsi="Verdana"/>
          <w:sz w:val="20"/>
        </w:rPr>
        <w:t>La calidad de nuestros servicios debidamente certificados</w:t>
      </w:r>
      <w:r w:rsidRPr="00DD1EAB">
        <w:rPr>
          <w:rFonts w:ascii="Verdana" w:hAnsi="Verdana"/>
          <w:sz w:val="20"/>
        </w:rPr>
        <w:t xml:space="preserve">, según </w:t>
      </w:r>
      <w:r w:rsidRPr="007D547C">
        <w:rPr>
          <w:rFonts w:ascii="Verdana" w:hAnsi="Verdana"/>
          <w:sz w:val="20"/>
        </w:rPr>
        <w:t xml:space="preserve">la norma </w:t>
      </w:r>
      <w:r w:rsidRPr="007D547C">
        <w:rPr>
          <w:rFonts w:ascii="Verdana" w:hAnsi="Verdana"/>
          <w:b/>
          <w:sz w:val="20"/>
        </w:rPr>
        <w:t>UNE-EN ISO 9001:2015</w:t>
      </w:r>
      <w:r w:rsidRPr="007D547C">
        <w:rPr>
          <w:rFonts w:ascii="Verdana" w:hAnsi="Verdana"/>
          <w:sz w:val="20"/>
        </w:rPr>
        <w:t>, la transparencia de nuestra gestión, el compromiso con la sociedad y el respeto al medio ambiente son las bases sobre las que se asienta </w:t>
      </w:r>
      <w:r w:rsidRPr="003E4EAA">
        <w:rPr>
          <w:rFonts w:ascii="Verdana" w:hAnsi="Verdana"/>
          <w:b/>
          <w:sz w:val="20"/>
        </w:rPr>
        <w:t>Grupo SANED</w:t>
      </w:r>
      <w:r w:rsidRPr="007D547C">
        <w:rPr>
          <w:rFonts w:ascii="Verdana" w:hAnsi="Verdana"/>
          <w:sz w:val="20"/>
        </w:rPr>
        <w:t>.</w:t>
      </w:r>
    </w:p>
    <w:p w14:paraId="02345D5C" w14:textId="77777777" w:rsidR="00DD1EAB" w:rsidRPr="00AA58D4" w:rsidRDefault="00DD1EAB" w:rsidP="00AA58D4">
      <w:pPr>
        <w:pStyle w:val="escritura0"/>
        <w:ind w:left="0"/>
        <w:rPr>
          <w:rFonts w:ascii="Verdana" w:hAnsi="Verdana"/>
          <w:b w:val="0"/>
          <w:sz w:val="20"/>
        </w:rPr>
      </w:pPr>
      <w:r w:rsidRPr="00DD1EAB">
        <w:rPr>
          <w:rFonts w:ascii="Verdana" w:hAnsi="Verdana"/>
          <w:b w:val="0"/>
          <w:sz w:val="20"/>
        </w:rPr>
        <w:t xml:space="preserve">El Sistema de Gestión de la Calidad, debe satisfacer las </w:t>
      </w:r>
      <w:r w:rsidRPr="00DD1EAB">
        <w:rPr>
          <w:rFonts w:ascii="Verdana" w:hAnsi="Verdana"/>
          <w:sz w:val="20"/>
        </w:rPr>
        <w:t>necesidades y expectativas de los clientes</w:t>
      </w:r>
      <w:r w:rsidRPr="00DD1EAB">
        <w:rPr>
          <w:rFonts w:ascii="Verdana" w:hAnsi="Verdana"/>
          <w:b w:val="0"/>
          <w:sz w:val="20"/>
        </w:rPr>
        <w:t xml:space="preserve"> además de satisfacer nuestras necesidades e intereses.</w:t>
      </w:r>
    </w:p>
    <w:p w14:paraId="2DEE4D51" w14:textId="6DE3E946" w:rsidR="00DD1EAB" w:rsidRDefault="00103B19" w:rsidP="00E409F5">
      <w:pPr>
        <w:pStyle w:val="escritura0"/>
        <w:ind w:left="0"/>
        <w:rPr>
          <w:rFonts w:ascii="Verdana" w:hAnsi="Verdana"/>
          <w:b w:val="0"/>
          <w:sz w:val="20"/>
        </w:rPr>
      </w:pPr>
      <w:r w:rsidRPr="00103B19">
        <w:rPr>
          <w:rFonts w:ascii="Verdana" w:hAnsi="Verdana"/>
          <w:sz w:val="20"/>
        </w:rPr>
        <w:t>GRUPO SANED</w:t>
      </w:r>
      <w:r w:rsidRPr="00DD1EAB">
        <w:rPr>
          <w:rFonts w:ascii="Verdana" w:hAnsi="Verdana"/>
          <w:b w:val="0"/>
          <w:sz w:val="20"/>
        </w:rPr>
        <w:t xml:space="preserve"> </w:t>
      </w:r>
      <w:r w:rsidR="00DD1EAB" w:rsidRPr="00DD1EAB">
        <w:rPr>
          <w:rFonts w:ascii="Verdana" w:hAnsi="Verdana"/>
          <w:b w:val="0"/>
          <w:sz w:val="20"/>
        </w:rPr>
        <w:t>se compromete a</w:t>
      </w:r>
      <w:r w:rsidR="00DD1EAB">
        <w:rPr>
          <w:rFonts w:ascii="Verdana" w:hAnsi="Verdana"/>
          <w:b w:val="0"/>
          <w:sz w:val="20"/>
        </w:rPr>
        <w:t>:</w:t>
      </w:r>
    </w:p>
    <w:p w14:paraId="2A18ED6D" w14:textId="77777777" w:rsidR="00DD1EAB" w:rsidRDefault="001E2EE3" w:rsidP="00AA58D4">
      <w:pPr>
        <w:pStyle w:val="escritura0"/>
        <w:numPr>
          <w:ilvl w:val="0"/>
          <w:numId w:val="3"/>
        </w:numPr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 xml:space="preserve">Cumplir con los </w:t>
      </w:r>
      <w:r w:rsidRPr="001E2EE3">
        <w:rPr>
          <w:rFonts w:ascii="Verdana" w:hAnsi="Verdana"/>
          <w:sz w:val="20"/>
        </w:rPr>
        <w:t>requisitos aplicables</w:t>
      </w:r>
      <w:r>
        <w:rPr>
          <w:rFonts w:ascii="Verdana" w:hAnsi="Verdana"/>
          <w:b w:val="0"/>
          <w:sz w:val="20"/>
        </w:rPr>
        <w:t xml:space="preserve">: </w:t>
      </w:r>
      <w:r w:rsidR="00DD1EAB" w:rsidRPr="001E2EE3">
        <w:rPr>
          <w:rFonts w:ascii="Verdana" w:hAnsi="Verdana"/>
          <w:b w:val="0"/>
          <w:sz w:val="20"/>
        </w:rPr>
        <w:t>requisitos del cliente</w:t>
      </w:r>
      <w:r w:rsidRPr="001E2EE3">
        <w:rPr>
          <w:rFonts w:ascii="Verdana" w:hAnsi="Verdana"/>
          <w:b w:val="0"/>
          <w:sz w:val="20"/>
        </w:rPr>
        <w:t>, requisitos legales</w:t>
      </w:r>
      <w:r w:rsidR="00DD1EAB" w:rsidRPr="001E2EE3">
        <w:rPr>
          <w:rFonts w:ascii="Verdana" w:hAnsi="Verdana"/>
          <w:b w:val="0"/>
          <w:sz w:val="20"/>
        </w:rPr>
        <w:t>, así como otros requisitos</w:t>
      </w:r>
      <w:r w:rsidR="00DD1EAB" w:rsidRPr="00DD1EAB">
        <w:rPr>
          <w:rFonts w:ascii="Verdana" w:hAnsi="Verdana"/>
          <w:sz w:val="20"/>
        </w:rPr>
        <w:t xml:space="preserve"> </w:t>
      </w:r>
      <w:r w:rsidR="00DD1EAB" w:rsidRPr="00DD1EAB">
        <w:rPr>
          <w:rFonts w:ascii="Verdana" w:hAnsi="Verdana"/>
          <w:b w:val="0"/>
          <w:sz w:val="20"/>
        </w:rPr>
        <w:t>que considere necesarios</w:t>
      </w:r>
      <w:r w:rsidR="00AA58D4">
        <w:rPr>
          <w:rFonts w:ascii="Verdana" w:hAnsi="Verdana"/>
          <w:b w:val="0"/>
          <w:sz w:val="20"/>
        </w:rPr>
        <w:t>.</w:t>
      </w:r>
    </w:p>
    <w:p w14:paraId="195946A4" w14:textId="77777777" w:rsidR="00E409F5" w:rsidRDefault="00E409F5" w:rsidP="00AA58D4">
      <w:pPr>
        <w:pStyle w:val="escritura0"/>
        <w:numPr>
          <w:ilvl w:val="0"/>
          <w:numId w:val="3"/>
        </w:numPr>
        <w:rPr>
          <w:rFonts w:ascii="Verdana" w:hAnsi="Verdana"/>
          <w:b w:val="0"/>
          <w:sz w:val="20"/>
        </w:rPr>
      </w:pPr>
      <w:r w:rsidRPr="00AA58D4">
        <w:rPr>
          <w:rFonts w:ascii="Verdana" w:hAnsi="Verdana"/>
          <w:b w:val="0"/>
          <w:sz w:val="20"/>
        </w:rPr>
        <w:t xml:space="preserve">Garantizar un </w:t>
      </w:r>
      <w:r w:rsidRPr="00AA58D4">
        <w:rPr>
          <w:rFonts w:ascii="Verdana" w:hAnsi="Verdana"/>
          <w:sz w:val="20"/>
        </w:rPr>
        <w:t>servicio de Calidad</w:t>
      </w:r>
      <w:r w:rsidRPr="00AA58D4">
        <w:rPr>
          <w:rFonts w:ascii="Verdana" w:hAnsi="Verdana"/>
          <w:b w:val="0"/>
          <w:sz w:val="20"/>
        </w:rPr>
        <w:t xml:space="preserve"> transmitiendo confianza a nuestros clientes.</w:t>
      </w:r>
    </w:p>
    <w:p w14:paraId="10F7C577" w14:textId="77777777" w:rsidR="001E2EE3" w:rsidRDefault="00E409F5" w:rsidP="00E851A7">
      <w:pPr>
        <w:pStyle w:val="escritura0"/>
        <w:numPr>
          <w:ilvl w:val="0"/>
          <w:numId w:val="3"/>
        </w:numPr>
        <w:rPr>
          <w:rFonts w:ascii="Verdana" w:hAnsi="Verdana"/>
          <w:b w:val="0"/>
          <w:sz w:val="20"/>
        </w:rPr>
      </w:pPr>
      <w:r w:rsidRPr="001E2EE3">
        <w:rPr>
          <w:rFonts w:ascii="Verdana" w:hAnsi="Verdana"/>
          <w:sz w:val="20"/>
        </w:rPr>
        <w:t>Involucrar</w:t>
      </w:r>
      <w:r w:rsidRPr="001E2EE3">
        <w:rPr>
          <w:rFonts w:ascii="Verdana" w:hAnsi="Verdana"/>
          <w:b w:val="0"/>
          <w:sz w:val="20"/>
        </w:rPr>
        <w:t xml:space="preserve"> a todos los niveles de la Organización.  </w:t>
      </w:r>
    </w:p>
    <w:p w14:paraId="0C5F2F70" w14:textId="5946D5DE" w:rsidR="00E409F5" w:rsidRPr="001E2EE3" w:rsidRDefault="00E409F5" w:rsidP="00E851A7">
      <w:pPr>
        <w:pStyle w:val="escritura0"/>
        <w:numPr>
          <w:ilvl w:val="0"/>
          <w:numId w:val="3"/>
        </w:numPr>
        <w:rPr>
          <w:rFonts w:ascii="Verdana" w:hAnsi="Verdana"/>
          <w:b w:val="0"/>
          <w:sz w:val="20"/>
        </w:rPr>
      </w:pPr>
      <w:r w:rsidRPr="001E2EE3">
        <w:rPr>
          <w:rFonts w:ascii="Verdana" w:hAnsi="Verdana"/>
          <w:b w:val="0"/>
          <w:sz w:val="20"/>
        </w:rPr>
        <w:t>Crear </w:t>
      </w:r>
      <w:r w:rsidRPr="001E2EE3">
        <w:rPr>
          <w:rFonts w:ascii="Verdana" w:hAnsi="Verdana"/>
          <w:sz w:val="20"/>
        </w:rPr>
        <w:t>canales de comunicación</w:t>
      </w:r>
      <w:r w:rsidR="001E2EE3" w:rsidRPr="001E2EE3">
        <w:rPr>
          <w:rFonts w:ascii="Verdana" w:hAnsi="Verdana"/>
          <w:b w:val="0"/>
          <w:sz w:val="20"/>
        </w:rPr>
        <w:t xml:space="preserve"> permane</w:t>
      </w:r>
      <w:r w:rsidR="007D547C">
        <w:rPr>
          <w:rFonts w:ascii="Verdana" w:hAnsi="Verdana"/>
          <w:b w:val="0"/>
          <w:sz w:val="20"/>
        </w:rPr>
        <w:t>ntes con las partes interesadas.</w:t>
      </w:r>
    </w:p>
    <w:p w14:paraId="3AABA0EC" w14:textId="77777777" w:rsidR="00E409F5" w:rsidRPr="00AA58D4" w:rsidRDefault="00E409F5" w:rsidP="00AA58D4">
      <w:pPr>
        <w:pStyle w:val="escritura0"/>
        <w:numPr>
          <w:ilvl w:val="0"/>
          <w:numId w:val="3"/>
        </w:numPr>
        <w:rPr>
          <w:rFonts w:ascii="Verdana" w:hAnsi="Verdana"/>
          <w:b w:val="0"/>
          <w:sz w:val="20"/>
        </w:rPr>
      </w:pPr>
      <w:r w:rsidRPr="00AA58D4">
        <w:rPr>
          <w:rFonts w:ascii="Verdana" w:hAnsi="Verdana"/>
          <w:b w:val="0"/>
          <w:sz w:val="20"/>
        </w:rPr>
        <w:t>Proveer de los</w:t>
      </w:r>
      <w:r w:rsidRPr="00AA58D4">
        <w:rPr>
          <w:rFonts w:ascii="Verdana" w:hAnsi="Verdana"/>
          <w:sz w:val="20"/>
        </w:rPr>
        <w:t xml:space="preserve"> recursos adecuados y suficientes </w:t>
      </w:r>
      <w:r w:rsidRPr="00AA58D4">
        <w:rPr>
          <w:rFonts w:ascii="Verdana" w:hAnsi="Verdana"/>
          <w:b w:val="0"/>
          <w:sz w:val="20"/>
        </w:rPr>
        <w:t>para la implementación de este Sistema y cumplir la presente Política de Calidad</w:t>
      </w:r>
      <w:r w:rsidR="00AA58D4">
        <w:rPr>
          <w:rFonts w:ascii="Verdana" w:hAnsi="Verdana"/>
          <w:b w:val="0"/>
          <w:sz w:val="20"/>
        </w:rPr>
        <w:t>.</w:t>
      </w:r>
    </w:p>
    <w:p w14:paraId="65495147" w14:textId="77777777" w:rsidR="00DD1EAB" w:rsidRDefault="00DD1EAB" w:rsidP="00AA58D4">
      <w:pPr>
        <w:pStyle w:val="escritura0"/>
        <w:numPr>
          <w:ilvl w:val="0"/>
          <w:numId w:val="3"/>
        </w:numPr>
        <w:rPr>
          <w:rFonts w:ascii="Verdana" w:hAnsi="Verdana"/>
          <w:b w:val="0"/>
          <w:sz w:val="20"/>
        </w:rPr>
      </w:pPr>
      <w:r w:rsidRPr="00AA58D4">
        <w:rPr>
          <w:rFonts w:ascii="Verdana" w:hAnsi="Verdana"/>
          <w:sz w:val="20"/>
        </w:rPr>
        <w:t xml:space="preserve">Mejorar continuamente </w:t>
      </w:r>
      <w:r w:rsidRPr="00AA58D4">
        <w:rPr>
          <w:rFonts w:ascii="Verdana" w:hAnsi="Verdana"/>
          <w:b w:val="0"/>
          <w:sz w:val="20"/>
        </w:rPr>
        <w:t>la eficacia del Sistema de Gestión.</w:t>
      </w:r>
    </w:p>
    <w:p w14:paraId="48BFFEF0" w14:textId="315C548B" w:rsidR="001E2EE3" w:rsidRDefault="001E2EE3" w:rsidP="001E2EE3">
      <w:pPr>
        <w:pStyle w:val="escritura0"/>
        <w:numPr>
          <w:ilvl w:val="0"/>
          <w:numId w:val="3"/>
        </w:numPr>
        <w:rPr>
          <w:rFonts w:ascii="Verdana" w:hAnsi="Verdana"/>
          <w:b w:val="0"/>
          <w:sz w:val="20"/>
        </w:rPr>
      </w:pPr>
      <w:r w:rsidRPr="001E2EE3">
        <w:rPr>
          <w:rFonts w:ascii="Verdana" w:hAnsi="Verdana"/>
          <w:b w:val="0"/>
          <w:sz w:val="20"/>
        </w:rPr>
        <w:t xml:space="preserve">Asegurar que los riesgos que puedan afectar a las estrategias y objetivos </w:t>
      </w:r>
      <w:r w:rsidR="00103B19" w:rsidRPr="00103B19">
        <w:rPr>
          <w:rFonts w:ascii="Verdana" w:hAnsi="Verdana"/>
          <w:sz w:val="20"/>
        </w:rPr>
        <w:t>GRUPO SANED</w:t>
      </w:r>
      <w:r w:rsidR="00103B19" w:rsidRPr="00DD1EAB">
        <w:rPr>
          <w:rFonts w:ascii="Verdana" w:hAnsi="Verdana"/>
          <w:b w:val="0"/>
          <w:sz w:val="20"/>
        </w:rPr>
        <w:t xml:space="preserve"> </w:t>
      </w:r>
      <w:r w:rsidRPr="001E2EE3">
        <w:rPr>
          <w:rFonts w:ascii="Verdana" w:hAnsi="Verdana"/>
          <w:b w:val="0"/>
          <w:sz w:val="20"/>
        </w:rPr>
        <w:t>se encuentran identificados, analizados, evaluados, gestionados y controlados</w:t>
      </w:r>
      <w:r w:rsidR="00893373">
        <w:rPr>
          <w:rFonts w:ascii="Verdana" w:hAnsi="Verdana"/>
          <w:b w:val="0"/>
          <w:sz w:val="20"/>
        </w:rPr>
        <w:t>.</w:t>
      </w:r>
    </w:p>
    <w:p w14:paraId="08A4177B" w14:textId="77777777" w:rsidR="00DD1EAB" w:rsidRPr="00DD1EAB" w:rsidRDefault="00DD1EAB" w:rsidP="00AA58D4">
      <w:pPr>
        <w:pStyle w:val="escritura1"/>
        <w:widowControl w:val="0"/>
        <w:spacing w:after="0" w:line="240" w:lineRule="auto"/>
        <w:ind w:left="0"/>
        <w:rPr>
          <w:rFonts w:ascii="Verdana" w:hAnsi="Verdana"/>
          <w:i/>
          <w:sz w:val="16"/>
          <w:szCs w:val="16"/>
        </w:rPr>
      </w:pPr>
    </w:p>
    <w:p w14:paraId="2A8A47B7" w14:textId="3D87A070" w:rsidR="001E2EE3" w:rsidRDefault="00923084" w:rsidP="003E4EAA">
      <w:pPr>
        <w:pStyle w:val="escritura0"/>
        <w:tabs>
          <w:tab w:val="clear" w:pos="0"/>
        </w:tabs>
        <w:ind w:left="0" w:right="-1"/>
        <w:rPr>
          <w:rFonts w:ascii="Verdana" w:hAnsi="Verdana"/>
          <w:b w:val="0"/>
          <w:sz w:val="20"/>
        </w:rPr>
      </w:pPr>
      <w:r w:rsidRPr="00DD1EAB">
        <w:rPr>
          <w:rFonts w:ascii="Verdana" w:hAnsi="Verdana"/>
          <w:b w:val="0"/>
          <w:spacing w:val="-3"/>
          <w:sz w:val="20"/>
        </w:rPr>
        <w:t xml:space="preserve">Esta Política de Calidad establece el </w:t>
      </w:r>
      <w:r w:rsidRPr="00DD1EAB">
        <w:rPr>
          <w:rFonts w:ascii="Verdana" w:hAnsi="Verdana"/>
          <w:spacing w:val="-3"/>
          <w:sz w:val="20"/>
        </w:rPr>
        <w:t xml:space="preserve">marco de referencia </w:t>
      </w:r>
      <w:r w:rsidRPr="00DD1EAB">
        <w:rPr>
          <w:rFonts w:ascii="Verdana" w:hAnsi="Verdana"/>
          <w:b w:val="0"/>
          <w:spacing w:val="-3"/>
          <w:sz w:val="20"/>
        </w:rPr>
        <w:t>para establecer y revisar los Objetivos de Calidad</w:t>
      </w:r>
      <w:r w:rsidRPr="00DD1EAB">
        <w:rPr>
          <w:rFonts w:ascii="Verdana" w:hAnsi="Verdana"/>
          <w:b w:val="0"/>
          <w:sz w:val="20"/>
        </w:rPr>
        <w:t>.</w:t>
      </w:r>
      <w:r w:rsidR="003E4EAA">
        <w:rPr>
          <w:rFonts w:ascii="Verdana" w:hAnsi="Verdana"/>
          <w:b w:val="0"/>
          <w:sz w:val="20"/>
        </w:rPr>
        <w:t xml:space="preserve"> E</w:t>
      </w:r>
      <w:r w:rsidR="001E2EE3" w:rsidRPr="00AA58D4">
        <w:rPr>
          <w:rFonts w:ascii="Verdana" w:hAnsi="Verdana"/>
          <w:b w:val="0"/>
          <w:spacing w:val="-3"/>
          <w:sz w:val="20"/>
        </w:rPr>
        <w:t xml:space="preserve">s </w:t>
      </w:r>
      <w:r w:rsidR="001E2EE3" w:rsidRPr="00AA58D4">
        <w:rPr>
          <w:rFonts w:ascii="Verdana" w:hAnsi="Verdana"/>
          <w:spacing w:val="-3"/>
          <w:sz w:val="20"/>
        </w:rPr>
        <w:t>transmitida a todos los componentes</w:t>
      </w:r>
      <w:r w:rsidR="001E2EE3" w:rsidRPr="00AA58D4">
        <w:rPr>
          <w:rFonts w:ascii="Verdana" w:hAnsi="Verdana"/>
          <w:b w:val="0"/>
          <w:spacing w:val="-3"/>
          <w:sz w:val="20"/>
        </w:rPr>
        <w:t xml:space="preserve"> </w:t>
      </w:r>
      <w:r w:rsidR="001E2EE3" w:rsidRPr="00AA58D4">
        <w:rPr>
          <w:rFonts w:ascii="Verdana" w:hAnsi="Verdana"/>
          <w:b w:val="0"/>
          <w:sz w:val="20"/>
        </w:rPr>
        <w:t xml:space="preserve">de la empresa y se garantiza </w:t>
      </w:r>
      <w:r w:rsidR="001E2EE3">
        <w:rPr>
          <w:rFonts w:ascii="Verdana" w:hAnsi="Verdana"/>
          <w:b w:val="0"/>
          <w:sz w:val="20"/>
        </w:rPr>
        <w:t xml:space="preserve">su comunicación, entendimiento y aplicación dentro de la organización. Asimismo, se pone </w:t>
      </w:r>
      <w:r w:rsidR="001E2EE3" w:rsidRPr="001E2EE3">
        <w:rPr>
          <w:rFonts w:ascii="Verdana" w:hAnsi="Verdana"/>
          <w:sz w:val="20"/>
        </w:rPr>
        <w:t>a disposición de todas las partes interesadas</w:t>
      </w:r>
      <w:r w:rsidR="001E2EE3">
        <w:rPr>
          <w:rFonts w:ascii="Verdana" w:hAnsi="Verdana"/>
          <w:b w:val="0"/>
          <w:sz w:val="20"/>
        </w:rPr>
        <w:t>.</w:t>
      </w:r>
    </w:p>
    <w:p w14:paraId="1A0505D7" w14:textId="0DEDB1B9" w:rsidR="007D547C" w:rsidRPr="003E4EAA" w:rsidRDefault="007D547C" w:rsidP="007D547C">
      <w:pPr>
        <w:pStyle w:val="escritura1"/>
        <w:widowControl w:val="0"/>
        <w:ind w:left="0"/>
        <w:rPr>
          <w:rFonts w:ascii="Verdana" w:hAnsi="Verdana"/>
          <w:sz w:val="20"/>
        </w:rPr>
      </w:pPr>
      <w:r w:rsidRPr="003E4EAA">
        <w:rPr>
          <w:rFonts w:ascii="Verdana" w:hAnsi="Verdana"/>
          <w:b/>
          <w:bCs/>
          <w:sz w:val="20"/>
        </w:rPr>
        <w:t>Grupo SANED</w:t>
      </w:r>
      <w:r w:rsidRPr="003E4EAA">
        <w:rPr>
          <w:rFonts w:ascii="Verdana" w:hAnsi="Verdana"/>
          <w:sz w:val="20"/>
        </w:rPr>
        <w:t> es la compañía capaz de </w:t>
      </w:r>
      <w:r w:rsidRPr="003E4EAA">
        <w:rPr>
          <w:rFonts w:ascii="Verdana" w:hAnsi="Verdana"/>
          <w:b/>
          <w:bCs/>
          <w:sz w:val="20"/>
        </w:rPr>
        <w:t>ayudar a alcanzar las metas</w:t>
      </w:r>
      <w:r w:rsidRPr="003E4EAA">
        <w:rPr>
          <w:rFonts w:ascii="Verdana" w:hAnsi="Verdana"/>
          <w:sz w:val="20"/>
        </w:rPr>
        <w:t>, aportando experiencia, conocimiento e innovación haciendo nuestros los objetivos de nuestros clientes. </w:t>
      </w:r>
      <w:r w:rsidR="003E4EAA">
        <w:rPr>
          <w:rFonts w:ascii="Verdana" w:hAnsi="Verdana"/>
          <w:sz w:val="20"/>
        </w:rPr>
        <w:t>“</w:t>
      </w:r>
      <w:r w:rsidRPr="003E4EAA">
        <w:rPr>
          <w:rFonts w:ascii="Verdana" w:hAnsi="Verdana"/>
          <w:b/>
          <w:bCs/>
          <w:sz w:val="20"/>
        </w:rPr>
        <w:t>Tu éxito es nuestro éxito</w:t>
      </w:r>
      <w:r w:rsidR="003E4EAA">
        <w:rPr>
          <w:rFonts w:ascii="Verdana" w:hAnsi="Verdana"/>
          <w:b/>
          <w:bCs/>
          <w:sz w:val="20"/>
        </w:rPr>
        <w:t>”</w:t>
      </w:r>
      <w:r w:rsidRPr="003E4EAA">
        <w:rPr>
          <w:rFonts w:ascii="Verdana" w:hAnsi="Verdana"/>
          <w:sz w:val="20"/>
        </w:rPr>
        <w:t>.</w:t>
      </w:r>
    </w:p>
    <w:p w14:paraId="43AE78DB" w14:textId="165B3341" w:rsidR="00615004" w:rsidRPr="00DD1EAB" w:rsidRDefault="00D70003" w:rsidP="00E409F5">
      <w:pPr>
        <w:pStyle w:val="NormalWeb"/>
        <w:spacing w:before="0" w:beforeAutospacing="0" w:after="0" w:afterAutospacing="0" w:line="360" w:lineRule="auto"/>
        <w:jc w:val="righ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CONSEJERO DELEGADO</w:t>
      </w:r>
      <w:bookmarkStart w:id="2" w:name="_GoBack"/>
      <w:bookmarkEnd w:id="2"/>
    </w:p>
    <w:p w14:paraId="175F4799" w14:textId="2BFED8A1" w:rsidR="003655E5" w:rsidRPr="00DD1EAB" w:rsidRDefault="00615004" w:rsidP="00E409F5">
      <w:pPr>
        <w:spacing w:line="360" w:lineRule="auto"/>
        <w:jc w:val="right"/>
        <w:rPr>
          <w:rFonts w:ascii="Verdana" w:hAnsi="Verdana"/>
          <w:b/>
          <w:i/>
          <w:color w:val="000000"/>
          <w:sz w:val="22"/>
          <w:szCs w:val="22"/>
        </w:rPr>
      </w:pPr>
      <w:r w:rsidRPr="00DD1EAB">
        <w:rPr>
          <w:rFonts w:ascii="Verdana" w:hAnsi="Verdana"/>
          <w:b/>
          <w:i/>
          <w:sz w:val="22"/>
          <w:szCs w:val="22"/>
        </w:rPr>
        <w:t>Ed</w:t>
      </w:r>
      <w:r w:rsidR="00784EA0" w:rsidRPr="00DD1EAB">
        <w:rPr>
          <w:rFonts w:ascii="Verdana" w:hAnsi="Verdana"/>
          <w:b/>
          <w:i/>
          <w:sz w:val="22"/>
          <w:szCs w:val="22"/>
        </w:rPr>
        <w:t xml:space="preserve"> </w:t>
      </w:r>
      <w:r w:rsidR="00697682">
        <w:rPr>
          <w:rFonts w:ascii="Verdana" w:hAnsi="Verdana"/>
          <w:b/>
          <w:i/>
          <w:sz w:val="22"/>
          <w:szCs w:val="22"/>
        </w:rPr>
        <w:t>0</w:t>
      </w:r>
      <w:r w:rsidR="00784EA0" w:rsidRPr="00DD1EAB">
        <w:rPr>
          <w:rFonts w:ascii="Verdana" w:hAnsi="Verdana"/>
          <w:b/>
          <w:i/>
          <w:sz w:val="22"/>
          <w:szCs w:val="22"/>
        </w:rPr>
        <w:t xml:space="preserve"> </w:t>
      </w:r>
      <w:r w:rsidR="00784EA0" w:rsidRPr="00DD1EAB">
        <w:rPr>
          <w:rFonts w:ascii="Verdana" w:hAnsi="Verdana"/>
          <w:b/>
          <w:i/>
          <w:sz w:val="22"/>
          <w:szCs w:val="22"/>
        </w:rPr>
        <w:tab/>
      </w:r>
      <w:r w:rsidRPr="00DD1EAB">
        <w:rPr>
          <w:rFonts w:ascii="Verdana" w:hAnsi="Verdana"/>
          <w:b/>
          <w:i/>
          <w:sz w:val="22"/>
          <w:szCs w:val="22"/>
        </w:rPr>
        <w:t>Fecha:</w:t>
      </w:r>
      <w:r w:rsidR="00792A7F">
        <w:rPr>
          <w:rFonts w:ascii="Verdana" w:hAnsi="Verdana"/>
          <w:b/>
          <w:i/>
          <w:sz w:val="22"/>
          <w:szCs w:val="22"/>
        </w:rPr>
        <w:t xml:space="preserve"> </w:t>
      </w:r>
      <w:r w:rsidR="00103B19">
        <w:rPr>
          <w:rFonts w:ascii="Verdana" w:hAnsi="Verdana"/>
          <w:b/>
          <w:i/>
          <w:sz w:val="22"/>
          <w:szCs w:val="22"/>
        </w:rPr>
        <w:t>30/01/17</w:t>
      </w:r>
    </w:p>
    <w:sectPr w:rsidR="003655E5" w:rsidRPr="00DD1EAB" w:rsidSect="00261120">
      <w:headerReference w:type="default" r:id="rId8"/>
      <w:pgSz w:w="11906" w:h="16838"/>
      <w:pgMar w:top="851" w:right="1416" w:bottom="142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32D8A" w14:textId="77777777" w:rsidR="000D59BC" w:rsidRDefault="000D59BC">
      <w:r>
        <w:separator/>
      </w:r>
    </w:p>
  </w:endnote>
  <w:endnote w:type="continuationSeparator" w:id="0">
    <w:p w14:paraId="23F74C46" w14:textId="77777777" w:rsidR="000D59BC" w:rsidRDefault="000D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utch801 R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2F94A" w14:textId="77777777" w:rsidR="000D59BC" w:rsidRDefault="000D59BC">
      <w:r>
        <w:separator/>
      </w:r>
    </w:p>
  </w:footnote>
  <w:footnote w:type="continuationSeparator" w:id="0">
    <w:p w14:paraId="3259B1FF" w14:textId="77777777" w:rsidR="000D59BC" w:rsidRDefault="000D5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4C7F2" w14:textId="6C077E12" w:rsidR="00615004" w:rsidRPr="00615004" w:rsidRDefault="00103B19" w:rsidP="00103B19">
    <w:pPr>
      <w:pStyle w:val="Encabezado"/>
      <w:rPr>
        <w:rFonts w:ascii="Comic Sans MS" w:hAnsi="Comic Sans MS"/>
        <w:b/>
        <w:sz w:val="36"/>
        <w:szCs w:val="36"/>
      </w:rPr>
    </w:pPr>
    <w:bookmarkStart w:id="3" w:name="OLE_LINK3"/>
    <w:r>
      <w:rPr>
        <w:noProof/>
        <w:sz w:val="36"/>
        <w:szCs w:val="36"/>
        <w:lang w:val="es-ES"/>
      </w:rPr>
      <w:drawing>
        <wp:inline distT="0" distB="0" distL="0" distR="0" wp14:anchorId="0DFFDA12" wp14:editId="037C106C">
          <wp:extent cx="1295400" cy="502181"/>
          <wp:effectExtent l="0" t="0" r="0" b="0"/>
          <wp:docPr id="11" name="Imagen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674" cy="503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r w:rsidR="0039142F">
      <w:rPr>
        <w:rFonts w:ascii="Comic Sans MS" w:hAnsi="Comic Sans MS"/>
        <w:b/>
        <w:sz w:val="36"/>
        <w:szCs w:val="36"/>
      </w:rPr>
      <w:t xml:space="preserve">   POLÍ</w:t>
    </w:r>
    <w:r w:rsidR="00784EA0" w:rsidRPr="00615004">
      <w:rPr>
        <w:rFonts w:ascii="Comic Sans MS" w:hAnsi="Comic Sans MS"/>
        <w:b/>
        <w:sz w:val="36"/>
        <w:szCs w:val="36"/>
      </w:rPr>
      <w:t>TICA DE CALIDAD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D0DF3"/>
    <w:multiLevelType w:val="hybridMultilevel"/>
    <w:tmpl w:val="A1A6F77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90C38"/>
    <w:multiLevelType w:val="hybridMultilevel"/>
    <w:tmpl w:val="58FE7BBC"/>
    <w:lvl w:ilvl="0" w:tplc="67EADF1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6181B"/>
    <w:multiLevelType w:val="hybridMultilevel"/>
    <w:tmpl w:val="887EBB7C"/>
    <w:lvl w:ilvl="0" w:tplc="1C5A15C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72877"/>
    <w:multiLevelType w:val="multilevel"/>
    <w:tmpl w:val="45FA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04"/>
    <w:rsid w:val="0004428D"/>
    <w:rsid w:val="000446B7"/>
    <w:rsid w:val="000764CD"/>
    <w:rsid w:val="000A0F90"/>
    <w:rsid w:val="000A616F"/>
    <w:rsid w:val="000D59BC"/>
    <w:rsid w:val="00103B19"/>
    <w:rsid w:val="00175E4C"/>
    <w:rsid w:val="001E2EE3"/>
    <w:rsid w:val="001E57CD"/>
    <w:rsid w:val="00237EB2"/>
    <w:rsid w:val="00261120"/>
    <w:rsid w:val="00345BF3"/>
    <w:rsid w:val="003655E5"/>
    <w:rsid w:val="0039142F"/>
    <w:rsid w:val="003E4EAA"/>
    <w:rsid w:val="0040469B"/>
    <w:rsid w:val="00407791"/>
    <w:rsid w:val="005A4968"/>
    <w:rsid w:val="005D2473"/>
    <w:rsid w:val="005F38D6"/>
    <w:rsid w:val="00610D0E"/>
    <w:rsid w:val="00615004"/>
    <w:rsid w:val="00615DB1"/>
    <w:rsid w:val="00697682"/>
    <w:rsid w:val="006A4A3A"/>
    <w:rsid w:val="006C1597"/>
    <w:rsid w:val="00784EA0"/>
    <w:rsid w:val="00792A7F"/>
    <w:rsid w:val="007A4F31"/>
    <w:rsid w:val="007D547C"/>
    <w:rsid w:val="00893373"/>
    <w:rsid w:val="008B5E6F"/>
    <w:rsid w:val="00923084"/>
    <w:rsid w:val="009A2B0F"/>
    <w:rsid w:val="009B18AA"/>
    <w:rsid w:val="009B2B49"/>
    <w:rsid w:val="00A511F5"/>
    <w:rsid w:val="00AA58D4"/>
    <w:rsid w:val="00AA730E"/>
    <w:rsid w:val="00AF51E2"/>
    <w:rsid w:val="00B053C2"/>
    <w:rsid w:val="00B571DD"/>
    <w:rsid w:val="00BA61AB"/>
    <w:rsid w:val="00BC558D"/>
    <w:rsid w:val="00C16B62"/>
    <w:rsid w:val="00C82036"/>
    <w:rsid w:val="00D70003"/>
    <w:rsid w:val="00DB2708"/>
    <w:rsid w:val="00DD1EAB"/>
    <w:rsid w:val="00E409F5"/>
    <w:rsid w:val="00E64970"/>
    <w:rsid w:val="00EE3D29"/>
    <w:rsid w:val="00F6211C"/>
    <w:rsid w:val="00F647F3"/>
    <w:rsid w:val="00F9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28B55F"/>
  <w15:chartTrackingRefBased/>
  <w15:docId w15:val="{AA511FAF-5A74-4EAF-ABAB-6EF5668E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615004"/>
    <w:pPr>
      <w:widowControl w:val="0"/>
    </w:pPr>
    <w:rPr>
      <w:rFonts w:ascii="Dutch801 Rm BT" w:hAnsi="Dutch801 Rm BT"/>
      <w:snapToGrid w:val="0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critura1">
    <w:name w:val="escritura1"/>
    <w:basedOn w:val="Normal"/>
    <w:rsid w:val="00615004"/>
    <w:pPr>
      <w:widowControl/>
      <w:tabs>
        <w:tab w:val="left" w:pos="0"/>
      </w:tabs>
      <w:suppressAutoHyphens/>
      <w:spacing w:after="120" w:line="360" w:lineRule="auto"/>
      <w:ind w:left="1418"/>
      <w:jc w:val="both"/>
    </w:pPr>
    <w:rPr>
      <w:rFonts w:ascii="Times New Roman" w:hAnsi="Times New Roman"/>
      <w:snapToGrid/>
    </w:rPr>
  </w:style>
  <w:style w:type="paragraph" w:customStyle="1" w:styleId="escritura0">
    <w:name w:val="escritura0"/>
    <w:basedOn w:val="Normal"/>
    <w:rsid w:val="00615004"/>
    <w:pPr>
      <w:widowControl/>
      <w:tabs>
        <w:tab w:val="left" w:pos="0"/>
      </w:tabs>
      <w:suppressAutoHyphens/>
      <w:spacing w:after="120" w:line="360" w:lineRule="auto"/>
      <w:ind w:left="709"/>
      <w:jc w:val="both"/>
    </w:pPr>
    <w:rPr>
      <w:rFonts w:ascii="Times New Roman" w:hAnsi="Times New Roman"/>
      <w:b/>
      <w:snapToGrid/>
    </w:rPr>
  </w:style>
  <w:style w:type="paragraph" w:styleId="NormalWeb">
    <w:name w:val="Normal (Web)"/>
    <w:basedOn w:val="Normal"/>
    <w:rsid w:val="00615004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paragraph" w:customStyle="1" w:styleId="punto0">
    <w:name w:val="punto0"/>
    <w:basedOn w:val="Normal"/>
    <w:rsid w:val="00615004"/>
    <w:pPr>
      <w:keepNext/>
      <w:widowControl/>
      <w:tabs>
        <w:tab w:val="left" w:pos="0"/>
      </w:tabs>
      <w:suppressAutoHyphens/>
      <w:spacing w:after="120" w:line="360" w:lineRule="auto"/>
      <w:jc w:val="both"/>
    </w:pPr>
    <w:rPr>
      <w:rFonts w:ascii="Times New Roman" w:hAnsi="Times New Roman"/>
      <w:b/>
      <w:caps/>
      <w:snapToGrid/>
    </w:rPr>
  </w:style>
  <w:style w:type="paragraph" w:styleId="Encabezado">
    <w:name w:val="header"/>
    <w:basedOn w:val="Normal"/>
    <w:rsid w:val="0061500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1500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15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409F5"/>
  </w:style>
  <w:style w:type="paragraph" w:styleId="Textodeglobo">
    <w:name w:val="Balloon Text"/>
    <w:basedOn w:val="Normal"/>
    <w:link w:val="TextodegloboCar"/>
    <w:rsid w:val="0089337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93373"/>
    <w:rPr>
      <w:rFonts w:ascii="Segoe UI" w:hAnsi="Segoe UI" w:cs="Segoe UI"/>
      <w:snapToGrid w:val="0"/>
      <w:sz w:val="18"/>
      <w:szCs w:val="18"/>
      <w:lang w:eastAsia="es-ES"/>
    </w:rPr>
  </w:style>
  <w:style w:type="character" w:styleId="Textoennegrita">
    <w:name w:val="Strong"/>
    <w:basedOn w:val="Fuentedeprrafopredeter"/>
    <w:uiPriority w:val="22"/>
    <w:qFormat/>
    <w:rsid w:val="007D547C"/>
    <w:rPr>
      <w:b/>
      <w:bCs/>
    </w:rPr>
  </w:style>
  <w:style w:type="paragraph" w:styleId="Prrafodelista">
    <w:name w:val="List Paragraph"/>
    <w:basedOn w:val="Normal"/>
    <w:uiPriority w:val="34"/>
    <w:qFormat/>
    <w:rsid w:val="007D547C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s-ES" w:eastAsia="en-US"/>
    </w:rPr>
  </w:style>
  <w:style w:type="paragraph" w:customStyle="1" w:styleId="pg6">
    <w:name w:val="pg6"/>
    <w:basedOn w:val="Normal"/>
    <w:rsid w:val="007D547C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2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54EE7-1394-4D24-9646-0FF918AA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Dirección de COMUNICACIONES B&amp;D y SERTEL D&amp;B  desea alcanzar un puesto de liderazgo en el sector de: “Servicios de Telemarketing con aportación de valor añadido para ofrecer soluciones eficaces”</vt:lpstr>
    </vt:vector>
  </TitlesOfParts>
  <Company>ATISA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Dirección de COMUNICACIONES B&amp;D y SERTEL D&amp;B  desea alcanzar un puesto de liderazgo en el sector de: “Servicios de Telemarketing con aportación de valor añadido para ofrecer soluciones eficaces”</dc:title>
  <dc:subject/>
  <dc:creator>Mariatqm</dc:creator>
  <cp:keywords/>
  <cp:lastModifiedBy>Susana</cp:lastModifiedBy>
  <cp:revision>14</cp:revision>
  <cp:lastPrinted>2017-05-08T07:46:00Z</cp:lastPrinted>
  <dcterms:created xsi:type="dcterms:W3CDTF">2016-04-21T16:06:00Z</dcterms:created>
  <dcterms:modified xsi:type="dcterms:W3CDTF">2017-05-19T11:08:00Z</dcterms:modified>
</cp:coreProperties>
</file>